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36A3" w14:textId="497B9CE0" w:rsidR="007A33C3" w:rsidRPr="00B618EB" w:rsidRDefault="007A33C3" w:rsidP="00B67F41">
      <w:pPr>
        <w:spacing w:after="150" w:line="240" w:lineRule="auto"/>
        <w:jc w:val="center"/>
        <w:outlineLvl w:val="2"/>
        <w:rPr>
          <w:rFonts w:ascii="Segoe UI" w:eastAsia="Times New Roman" w:hAnsi="Segoe UI" w:cs="Segoe UI"/>
          <w:b/>
          <w:bCs/>
          <w:color w:val="0070C0"/>
          <w:sz w:val="37"/>
          <w:szCs w:val="37"/>
          <w:u w:val="single"/>
          <w:lang w:val="en" w:eastAsia="en-GB"/>
        </w:rPr>
      </w:pPr>
      <w:r w:rsidRPr="00B618EB">
        <w:rPr>
          <w:rFonts w:ascii="Segoe UI" w:eastAsia="Times New Roman" w:hAnsi="Segoe UI" w:cs="Segoe UI"/>
          <w:b/>
          <w:bCs/>
          <w:color w:val="0070C0"/>
          <w:sz w:val="37"/>
          <w:szCs w:val="37"/>
          <w:u w:val="single"/>
          <w:lang w:val="en" w:eastAsia="en-GB"/>
        </w:rPr>
        <w:t>Eligible groups</w:t>
      </w:r>
      <w:r w:rsidR="00996416" w:rsidRPr="00B618EB">
        <w:rPr>
          <w:rFonts w:ascii="Segoe UI" w:eastAsia="Times New Roman" w:hAnsi="Segoe UI" w:cs="Segoe UI"/>
          <w:b/>
          <w:bCs/>
          <w:color w:val="0070C0"/>
          <w:sz w:val="37"/>
          <w:szCs w:val="37"/>
          <w:u w:val="single"/>
          <w:lang w:val="en" w:eastAsia="en-GB"/>
        </w:rPr>
        <w:t xml:space="preserve"> 202</w:t>
      </w:r>
      <w:r w:rsidR="00E07316" w:rsidRPr="00B618EB">
        <w:rPr>
          <w:rFonts w:ascii="Segoe UI" w:eastAsia="Times New Roman" w:hAnsi="Segoe UI" w:cs="Segoe UI"/>
          <w:b/>
          <w:bCs/>
          <w:color w:val="0070C0"/>
          <w:sz w:val="37"/>
          <w:szCs w:val="37"/>
          <w:u w:val="single"/>
          <w:lang w:val="en" w:eastAsia="en-GB"/>
        </w:rPr>
        <w:t>2</w:t>
      </w:r>
    </w:p>
    <w:p w14:paraId="45E4DB50" w14:textId="049172A4" w:rsidR="007A33C3" w:rsidRDefault="007A33C3"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sidRPr="007A33C3">
        <w:rPr>
          <w:rFonts w:ascii="Assistant" w:eastAsia="Times New Roman" w:hAnsi="Assistant" w:cs="Times New Roman"/>
          <w:color w:val="435761"/>
          <w:sz w:val="28"/>
          <w:szCs w:val="28"/>
          <w:lang w:val="en" w:eastAsia="en-GB"/>
        </w:rPr>
        <w:t>You can have the flu jab if you are in these groups (example conditions are shown under each category):</w:t>
      </w:r>
    </w:p>
    <w:p w14:paraId="5AE7B3E6" w14:textId="776B64C6" w:rsidR="00996416" w:rsidRPr="00996416" w:rsidRDefault="00996416" w:rsidP="007A33C3">
      <w:pPr>
        <w:spacing w:before="100" w:beforeAutospacing="1" w:after="100" w:afterAutospacing="1" w:line="240" w:lineRule="auto"/>
        <w:rPr>
          <w:rFonts w:ascii="Assistant" w:eastAsia="Times New Roman" w:hAnsi="Assistant" w:cs="Times New Roman"/>
          <w:b/>
          <w:bCs/>
          <w:color w:val="435761"/>
          <w:sz w:val="28"/>
          <w:szCs w:val="28"/>
          <w:lang w:val="en" w:eastAsia="en-GB"/>
        </w:rPr>
      </w:pPr>
      <w:r w:rsidRPr="00996416">
        <w:rPr>
          <w:rFonts w:ascii="Assistant" w:eastAsia="Times New Roman" w:hAnsi="Assistant" w:cs="Times New Roman"/>
          <w:b/>
          <w:bCs/>
          <w:color w:val="435761"/>
          <w:sz w:val="28"/>
          <w:szCs w:val="28"/>
          <w:lang w:val="en" w:eastAsia="en-GB"/>
        </w:rPr>
        <w:t xml:space="preserve">Flu vaccination will be offered to </w:t>
      </w:r>
      <w:r w:rsidRPr="00996416">
        <w:rPr>
          <w:rFonts w:ascii="Assistant" w:eastAsia="Times New Roman" w:hAnsi="Assistant" w:cs="Times New Roman"/>
          <w:b/>
          <w:bCs/>
          <w:color w:val="435761"/>
          <w:sz w:val="28"/>
          <w:szCs w:val="28"/>
          <w:u w:val="single"/>
          <w:lang w:val="en" w:eastAsia="en-GB"/>
        </w:rPr>
        <w:t>all</w:t>
      </w:r>
      <w:r w:rsidRPr="00996416">
        <w:rPr>
          <w:rFonts w:ascii="Assistant" w:eastAsia="Times New Roman" w:hAnsi="Assistant" w:cs="Times New Roman"/>
          <w:b/>
          <w:bCs/>
          <w:color w:val="435761"/>
          <w:sz w:val="28"/>
          <w:szCs w:val="28"/>
          <w:lang w:val="en" w:eastAsia="en-GB"/>
        </w:rPr>
        <w:t xml:space="preserve"> those aged 50 and over.</w:t>
      </w:r>
    </w:p>
    <w:p w14:paraId="015B9EB7" w14:textId="407C91EA" w:rsidR="00996416" w:rsidRPr="007A33C3" w:rsidRDefault="00996416"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Pr>
          <w:rFonts w:ascii="Assistant" w:eastAsia="Times New Roman" w:hAnsi="Assistant" w:cs="Times New Roman"/>
          <w:color w:val="435761"/>
          <w:sz w:val="28"/>
          <w:szCs w:val="28"/>
          <w:lang w:val="en" w:eastAsia="en-GB"/>
        </w:rPr>
        <w:t xml:space="preserve">Any one aged </w:t>
      </w:r>
      <w:r w:rsidRPr="00996416">
        <w:rPr>
          <w:rFonts w:ascii="Assistant" w:eastAsia="Times New Roman" w:hAnsi="Assistant" w:cs="Times New Roman"/>
          <w:b/>
          <w:bCs/>
          <w:color w:val="435761"/>
          <w:sz w:val="28"/>
          <w:szCs w:val="28"/>
          <w:u w:val="single"/>
          <w:lang w:val="en" w:eastAsia="en-GB"/>
        </w:rPr>
        <w:t>49 or under</w:t>
      </w:r>
      <w:r>
        <w:rPr>
          <w:rFonts w:ascii="Assistant" w:eastAsia="Times New Roman" w:hAnsi="Assistant" w:cs="Times New Roman"/>
          <w:color w:val="435761"/>
          <w:sz w:val="28"/>
          <w:szCs w:val="28"/>
          <w:lang w:val="en" w:eastAsia="en-GB"/>
        </w:rPr>
        <w:t xml:space="preserve"> must come in to one of the following categories:</w:t>
      </w:r>
    </w:p>
    <w:p w14:paraId="77BE6C91"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lung conditions</w:t>
      </w:r>
    </w:p>
    <w:p w14:paraId="5F57F514"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Asthmatics </w:t>
      </w:r>
      <w:r w:rsidRPr="007A33C3">
        <w:rPr>
          <w:rFonts w:ascii="Assistant" w:eastAsia="Times New Roman" w:hAnsi="Assistant" w:cs="Times New Roman"/>
          <w:i/>
          <w:iCs/>
          <w:color w:val="303E45"/>
          <w:sz w:val="25"/>
          <w:szCs w:val="25"/>
          <w:lang w:val="en" w:eastAsia="en-GB"/>
        </w:rPr>
        <w:t>who take regular inhaled or oral steroids or who have had hospital admissions for asthma</w:t>
      </w:r>
    </w:p>
    <w:p w14:paraId="4C61EA97"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Chronic obstructive pulmonary disease (COPD)</w:t>
      </w:r>
    </w:p>
    <w:p w14:paraId="63717307"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Bronchiectasis</w:t>
      </w:r>
    </w:p>
    <w:p w14:paraId="1256BB06"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Cystic fibrosis</w:t>
      </w:r>
    </w:p>
    <w:p w14:paraId="245182BD"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Lung fibrosis</w:t>
      </w:r>
    </w:p>
    <w:p w14:paraId="661150EB"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Pneumoconiosis (Dust)</w:t>
      </w:r>
    </w:p>
    <w:p w14:paraId="415A336B"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heart or circulation conditions</w:t>
      </w:r>
    </w:p>
    <w:p w14:paraId="3C7366DD"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Congenital heart disease</w:t>
      </w:r>
    </w:p>
    <w:p w14:paraId="323E01B4"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Heart failure</w:t>
      </w:r>
    </w:p>
    <w:p w14:paraId="0FD432EE"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Heart attack, </w:t>
      </w:r>
      <w:proofErr w:type="gramStart"/>
      <w:r w:rsidRPr="007A33C3">
        <w:rPr>
          <w:rFonts w:ascii="Assistant" w:eastAsia="Times New Roman" w:hAnsi="Assistant" w:cs="Times New Roman"/>
          <w:color w:val="435761"/>
          <w:sz w:val="25"/>
          <w:szCs w:val="25"/>
          <w:lang w:val="en" w:eastAsia="en-GB"/>
        </w:rPr>
        <w:t>angina</w:t>
      </w:r>
      <w:proofErr w:type="gramEnd"/>
      <w:r w:rsidRPr="007A33C3">
        <w:rPr>
          <w:rFonts w:ascii="Assistant" w:eastAsia="Times New Roman" w:hAnsi="Assistant" w:cs="Times New Roman"/>
          <w:color w:val="435761"/>
          <w:sz w:val="25"/>
          <w:szCs w:val="25"/>
          <w:lang w:val="en" w:eastAsia="en-GB"/>
        </w:rPr>
        <w:t xml:space="preserve"> and other </w:t>
      </w:r>
      <w:proofErr w:type="spellStart"/>
      <w:r w:rsidRPr="007A33C3">
        <w:rPr>
          <w:rFonts w:ascii="Assistant" w:eastAsia="Times New Roman" w:hAnsi="Assistant" w:cs="Times New Roman"/>
          <w:color w:val="435761"/>
          <w:sz w:val="25"/>
          <w:szCs w:val="25"/>
          <w:lang w:val="en" w:eastAsia="en-GB"/>
        </w:rPr>
        <w:t>ischaemic</w:t>
      </w:r>
      <w:proofErr w:type="spellEnd"/>
      <w:r w:rsidRPr="007A33C3">
        <w:rPr>
          <w:rFonts w:ascii="Assistant" w:eastAsia="Times New Roman" w:hAnsi="Assistant" w:cs="Times New Roman"/>
          <w:color w:val="435761"/>
          <w:sz w:val="25"/>
          <w:szCs w:val="25"/>
          <w:lang w:val="en" w:eastAsia="en-GB"/>
        </w:rPr>
        <w:t xml:space="preserve"> heart disease</w:t>
      </w:r>
    </w:p>
    <w:p w14:paraId="5AB29473"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Peripheral vascular (circulation) disease</w:t>
      </w:r>
    </w:p>
    <w:p w14:paraId="0FF5DE44"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Rheumatic heart disease</w:t>
      </w:r>
    </w:p>
    <w:p w14:paraId="665C8C0D"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Cardiomyopathy</w:t>
      </w:r>
    </w:p>
    <w:p w14:paraId="0775B527"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neurological (brain/nerve) conditions</w:t>
      </w:r>
    </w:p>
    <w:p w14:paraId="49B35842"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Stroke</w:t>
      </w:r>
    </w:p>
    <w:p w14:paraId="004DB392"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TIA ('mini-stroke')</w:t>
      </w:r>
    </w:p>
    <w:p w14:paraId="3FEEA87A"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Parkinson's disease</w:t>
      </w:r>
    </w:p>
    <w:p w14:paraId="41C23241"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Multiple sclerosis</w:t>
      </w:r>
    </w:p>
    <w:p w14:paraId="520EB8FC"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Cerebral palsy</w:t>
      </w:r>
    </w:p>
    <w:p w14:paraId="19DB7F6E"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Muscular dystrophy</w:t>
      </w:r>
    </w:p>
    <w:p w14:paraId="14B4574F"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Dementia</w:t>
      </w:r>
    </w:p>
    <w:p w14:paraId="65863BF4"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Spinal disease or paralysis affecting lung function</w:t>
      </w:r>
    </w:p>
    <w:p w14:paraId="69B6D9B4"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roofErr w:type="spellStart"/>
      <w:r w:rsidRPr="007A33C3">
        <w:rPr>
          <w:rFonts w:ascii="Assistant" w:eastAsia="Times New Roman" w:hAnsi="Assistant" w:cs="Times New Roman"/>
          <w:color w:val="435761"/>
          <w:sz w:val="25"/>
          <w:szCs w:val="25"/>
          <w:lang w:val="en" w:eastAsia="en-GB"/>
        </w:rPr>
        <w:t>Myaesthenia</w:t>
      </w:r>
      <w:proofErr w:type="spellEnd"/>
    </w:p>
    <w:p w14:paraId="26CAB4F8"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Learning disability </w:t>
      </w:r>
    </w:p>
    <w:p w14:paraId="498D5B1F"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lastRenderedPageBreak/>
        <w:t>Long term kidney conditions</w:t>
      </w:r>
    </w:p>
    <w:p w14:paraId="4EED839C" w14:textId="77777777" w:rsidR="007A33C3" w:rsidRP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failure</w:t>
      </w:r>
    </w:p>
    <w:p w14:paraId="08DEDF3A" w14:textId="77777777" w:rsidR="007A33C3" w:rsidRP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impairment</w:t>
      </w:r>
    </w:p>
    <w:p w14:paraId="69266898" w14:textId="77777777" w:rsid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transplant</w:t>
      </w:r>
    </w:p>
    <w:p w14:paraId="018775BA" w14:textId="77777777" w:rsidR="007A33C3" w:rsidRPr="007A33C3" w:rsidRDefault="007A33C3" w:rsidP="007A33C3">
      <w:p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
    <w:p w14:paraId="44BC0044"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liver conditions</w:t>
      </w:r>
    </w:p>
    <w:p w14:paraId="7B63042C"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Hepatitis</w:t>
      </w:r>
    </w:p>
    <w:p w14:paraId="20A3FEA0"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Cirrhosis</w:t>
      </w:r>
    </w:p>
    <w:p w14:paraId="4E6C16AB"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Liver transplant</w:t>
      </w:r>
    </w:p>
    <w:p w14:paraId="23AE7018"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Endocrine (hormonal) conditions</w:t>
      </w:r>
    </w:p>
    <w:p w14:paraId="760F179E"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Diabetic patients on diet only, oral drugs or injections</w:t>
      </w:r>
    </w:p>
    <w:p w14:paraId="3C09EC81"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Pituitary gland disorders</w:t>
      </w:r>
    </w:p>
    <w:p w14:paraId="63C2DE1D"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Addison's disease (lack of natural body steroids) </w:t>
      </w:r>
    </w:p>
    <w:p w14:paraId="45CFE2CA"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Reduced immunity due to medical conditions or drugs</w:t>
      </w:r>
    </w:p>
    <w:p w14:paraId="533C3A92"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No spleen (</w:t>
      </w:r>
      <w:proofErr w:type="gramStart"/>
      <w:r w:rsidRPr="007A33C3">
        <w:rPr>
          <w:rFonts w:ascii="Assistant" w:eastAsia="Times New Roman" w:hAnsi="Assistant" w:cs="Times New Roman"/>
          <w:color w:val="435761"/>
          <w:sz w:val="25"/>
          <w:szCs w:val="25"/>
          <w:lang w:val="en" w:eastAsia="en-GB"/>
        </w:rPr>
        <w:t>e.g.</w:t>
      </w:r>
      <w:proofErr w:type="gramEnd"/>
      <w:r w:rsidRPr="007A33C3">
        <w:rPr>
          <w:rFonts w:ascii="Assistant" w:eastAsia="Times New Roman" w:hAnsi="Assistant" w:cs="Times New Roman"/>
          <w:color w:val="435761"/>
          <w:sz w:val="25"/>
          <w:szCs w:val="25"/>
          <w:lang w:val="en" w:eastAsia="en-GB"/>
        </w:rPr>
        <w:t xml:space="preserve"> due to injury or illness)</w:t>
      </w:r>
    </w:p>
    <w:p w14:paraId="489FCF0D"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On long term steroids</w:t>
      </w:r>
    </w:p>
    <w:p w14:paraId="35D701A9"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On cytotoxic or immunity suppressing drugs </w:t>
      </w:r>
      <w:r w:rsidRPr="007A33C3">
        <w:rPr>
          <w:rFonts w:ascii="Assistant" w:eastAsia="Times New Roman" w:hAnsi="Assistant" w:cs="Times New Roman"/>
          <w:i/>
          <w:iCs/>
          <w:color w:val="303E45"/>
          <w:sz w:val="25"/>
          <w:szCs w:val="25"/>
          <w:lang w:val="en" w:eastAsia="en-GB"/>
        </w:rPr>
        <w:t>e.g., rheumatoid arthritis injections, active or recent cancer treatment</w:t>
      </w:r>
    </w:p>
    <w:p w14:paraId="1467855E"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HIV infection or AIDS</w:t>
      </w:r>
    </w:p>
    <w:p w14:paraId="627419E0"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Coeliac disease (wheat intolerance)</w:t>
      </w:r>
    </w:p>
    <w:p w14:paraId="1B117F18"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Systemic lupus</w:t>
      </w:r>
    </w:p>
    <w:p w14:paraId="09457199"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Certain blood disorders and blood cancers</w:t>
      </w:r>
    </w:p>
    <w:p w14:paraId="48239EB3"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Pregnant women</w:t>
      </w:r>
    </w:p>
    <w:p w14:paraId="198C01A3" w14:textId="77777777" w:rsidR="007A33C3" w:rsidRPr="007A33C3" w:rsidRDefault="007A33C3" w:rsidP="007A33C3">
      <w:pPr>
        <w:numPr>
          <w:ilvl w:val="0"/>
          <w:numId w:val="8"/>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All currently pregnant women at any stage of pregnancy</w:t>
      </w:r>
    </w:p>
    <w:p w14:paraId="2B277E11"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Age or circumstance</w:t>
      </w:r>
    </w:p>
    <w:p w14:paraId="251C2054" w14:textId="4107B785"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Anybody aged </w:t>
      </w:r>
      <w:r w:rsidR="00B274E7">
        <w:rPr>
          <w:rFonts w:ascii="Assistant" w:eastAsia="Times New Roman" w:hAnsi="Assistant" w:cs="Times New Roman"/>
          <w:color w:val="435761"/>
          <w:sz w:val="25"/>
          <w:szCs w:val="25"/>
          <w:lang w:val="en" w:eastAsia="en-GB"/>
        </w:rPr>
        <w:t>50 years and over</w:t>
      </w:r>
    </w:p>
    <w:p w14:paraId="4310FB4D"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Long stay residential care homes patients</w:t>
      </w:r>
    </w:p>
    <w:p w14:paraId="7D858911"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roofErr w:type="spellStart"/>
      <w:r w:rsidRPr="007A33C3">
        <w:rPr>
          <w:rFonts w:ascii="Assistant" w:eastAsia="Times New Roman" w:hAnsi="Assistant" w:cs="Times New Roman"/>
          <w:color w:val="435761"/>
          <w:sz w:val="25"/>
          <w:szCs w:val="25"/>
          <w:lang w:val="en" w:eastAsia="en-GB"/>
        </w:rPr>
        <w:lastRenderedPageBreak/>
        <w:t>Carers</w:t>
      </w:r>
      <w:proofErr w:type="spellEnd"/>
      <w:r w:rsidRPr="007A33C3">
        <w:rPr>
          <w:rFonts w:ascii="Assistant" w:eastAsia="Times New Roman" w:hAnsi="Assistant" w:cs="Times New Roman"/>
          <w:color w:val="435761"/>
          <w:sz w:val="25"/>
          <w:szCs w:val="25"/>
          <w:lang w:val="en" w:eastAsia="en-GB"/>
        </w:rPr>
        <w:t xml:space="preserve"> who are in receipt of a </w:t>
      </w:r>
      <w:proofErr w:type="spellStart"/>
      <w:r w:rsidRPr="007A33C3">
        <w:rPr>
          <w:rFonts w:ascii="Assistant" w:eastAsia="Times New Roman" w:hAnsi="Assistant" w:cs="Times New Roman"/>
          <w:color w:val="435761"/>
          <w:sz w:val="25"/>
          <w:szCs w:val="25"/>
          <w:lang w:val="en" w:eastAsia="en-GB"/>
        </w:rPr>
        <w:t>carer's</w:t>
      </w:r>
      <w:proofErr w:type="spellEnd"/>
      <w:r w:rsidRPr="007A33C3">
        <w:rPr>
          <w:rFonts w:ascii="Assistant" w:eastAsia="Times New Roman" w:hAnsi="Assistant" w:cs="Times New Roman"/>
          <w:color w:val="435761"/>
          <w:sz w:val="25"/>
          <w:szCs w:val="25"/>
          <w:lang w:val="en" w:eastAsia="en-GB"/>
        </w:rPr>
        <w:t xml:space="preserve"> allowance, main </w:t>
      </w:r>
      <w:proofErr w:type="spellStart"/>
      <w:r w:rsidRPr="007A33C3">
        <w:rPr>
          <w:rFonts w:ascii="Assistant" w:eastAsia="Times New Roman" w:hAnsi="Assistant" w:cs="Times New Roman"/>
          <w:color w:val="435761"/>
          <w:sz w:val="25"/>
          <w:szCs w:val="25"/>
          <w:lang w:val="en" w:eastAsia="en-GB"/>
        </w:rPr>
        <w:t>carers</w:t>
      </w:r>
      <w:proofErr w:type="spellEnd"/>
      <w:r w:rsidRPr="007A33C3">
        <w:rPr>
          <w:rFonts w:ascii="Assistant" w:eastAsia="Times New Roman" w:hAnsi="Assistant" w:cs="Times New Roman"/>
          <w:color w:val="435761"/>
          <w:sz w:val="25"/>
          <w:szCs w:val="25"/>
          <w:lang w:val="en" w:eastAsia="en-GB"/>
        </w:rPr>
        <w:t xml:space="preserve">, or those </w:t>
      </w:r>
      <w:proofErr w:type="spellStart"/>
      <w:r w:rsidRPr="007A33C3">
        <w:rPr>
          <w:rFonts w:ascii="Assistant" w:eastAsia="Times New Roman" w:hAnsi="Assistant" w:cs="Times New Roman"/>
          <w:color w:val="435761"/>
          <w:sz w:val="25"/>
          <w:szCs w:val="25"/>
          <w:lang w:val="en" w:eastAsia="en-GB"/>
        </w:rPr>
        <w:t>carers</w:t>
      </w:r>
      <w:proofErr w:type="spellEnd"/>
      <w:r w:rsidRPr="007A33C3">
        <w:rPr>
          <w:rFonts w:ascii="Assistant" w:eastAsia="Times New Roman" w:hAnsi="Assistant" w:cs="Times New Roman"/>
          <w:color w:val="435761"/>
          <w:sz w:val="25"/>
          <w:szCs w:val="25"/>
          <w:lang w:val="en" w:eastAsia="en-GB"/>
        </w:rPr>
        <w:t xml:space="preserve"> who regularly look after a person whose welfare would be at risk if they (the </w:t>
      </w:r>
      <w:proofErr w:type="spellStart"/>
      <w:r w:rsidRPr="007A33C3">
        <w:rPr>
          <w:rFonts w:ascii="Assistant" w:eastAsia="Times New Roman" w:hAnsi="Assistant" w:cs="Times New Roman"/>
          <w:color w:val="435761"/>
          <w:sz w:val="25"/>
          <w:szCs w:val="25"/>
          <w:lang w:val="en" w:eastAsia="en-GB"/>
        </w:rPr>
        <w:t>carer</w:t>
      </w:r>
      <w:proofErr w:type="spellEnd"/>
      <w:r w:rsidRPr="007A33C3">
        <w:rPr>
          <w:rFonts w:ascii="Assistant" w:eastAsia="Times New Roman" w:hAnsi="Assistant" w:cs="Times New Roman"/>
          <w:color w:val="435761"/>
          <w:sz w:val="25"/>
          <w:szCs w:val="25"/>
          <w:lang w:val="en" w:eastAsia="en-GB"/>
        </w:rPr>
        <w:t>) become ill</w:t>
      </w:r>
    </w:p>
    <w:p w14:paraId="06E8580D"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Morbidly obese patients </w:t>
      </w:r>
      <w:r w:rsidRPr="007A33C3">
        <w:rPr>
          <w:rFonts w:ascii="Assistant" w:eastAsia="Times New Roman" w:hAnsi="Assistant" w:cs="Times New Roman"/>
          <w:i/>
          <w:iCs/>
          <w:color w:val="303E45"/>
          <w:sz w:val="25"/>
          <w:szCs w:val="25"/>
          <w:lang w:val="en" w:eastAsia="en-GB"/>
        </w:rPr>
        <w:t>(BMI of 40 or above)</w:t>
      </w:r>
    </w:p>
    <w:p w14:paraId="1A869C67"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Consideration will be given to vaccinating those who are in the same household as someone with a severely suppressed immune system - cases will be considered individually and vaccination is not guaranteed</w:t>
      </w:r>
    </w:p>
    <w:p w14:paraId="392ADF4E" w14:textId="5161134B"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Children aged 2 to 3 years </w:t>
      </w:r>
      <w:r w:rsidRPr="007A33C3">
        <w:rPr>
          <w:rFonts w:ascii="Assistant" w:eastAsia="Times New Roman" w:hAnsi="Assistant" w:cs="Times New Roman"/>
          <w:i/>
          <w:iCs/>
          <w:color w:val="303E45"/>
          <w:sz w:val="25"/>
          <w:szCs w:val="25"/>
          <w:lang w:val="en" w:eastAsia="en-GB"/>
        </w:rPr>
        <w:t xml:space="preserve">(date of birth between September </w:t>
      </w:r>
      <w:proofErr w:type="gramStart"/>
      <w:r w:rsidRPr="007A33C3">
        <w:rPr>
          <w:rFonts w:ascii="Assistant" w:eastAsia="Times New Roman" w:hAnsi="Assistant" w:cs="Times New Roman"/>
          <w:i/>
          <w:iCs/>
          <w:color w:val="303E45"/>
          <w:sz w:val="25"/>
          <w:szCs w:val="25"/>
          <w:lang w:val="en" w:eastAsia="en-GB"/>
        </w:rPr>
        <w:t>1st</w:t>
      </w:r>
      <w:proofErr w:type="gramEnd"/>
      <w:r w:rsidRPr="007A33C3">
        <w:rPr>
          <w:rFonts w:ascii="Assistant" w:eastAsia="Times New Roman" w:hAnsi="Assistant" w:cs="Times New Roman"/>
          <w:i/>
          <w:iCs/>
          <w:color w:val="303E45"/>
          <w:sz w:val="25"/>
          <w:szCs w:val="25"/>
          <w:lang w:val="en" w:eastAsia="en-GB"/>
        </w:rPr>
        <w:t xml:space="preserve"> 201</w:t>
      </w:r>
      <w:r w:rsidR="00B274E7">
        <w:rPr>
          <w:rFonts w:ascii="Assistant" w:eastAsia="Times New Roman" w:hAnsi="Assistant" w:cs="Times New Roman"/>
          <w:i/>
          <w:iCs/>
          <w:color w:val="303E45"/>
          <w:sz w:val="25"/>
          <w:szCs w:val="25"/>
          <w:lang w:val="en" w:eastAsia="en-GB"/>
        </w:rPr>
        <w:t>7</w:t>
      </w:r>
      <w:r w:rsidRPr="007A33C3">
        <w:rPr>
          <w:rFonts w:ascii="Assistant" w:eastAsia="Times New Roman" w:hAnsi="Assistant" w:cs="Times New Roman"/>
          <w:i/>
          <w:iCs/>
          <w:color w:val="303E45"/>
          <w:sz w:val="25"/>
          <w:szCs w:val="25"/>
          <w:lang w:val="en" w:eastAsia="en-GB"/>
        </w:rPr>
        <w:t xml:space="preserve"> and August 31st 201</w:t>
      </w:r>
      <w:r w:rsidR="00B274E7">
        <w:rPr>
          <w:rFonts w:ascii="Assistant" w:eastAsia="Times New Roman" w:hAnsi="Assistant" w:cs="Times New Roman"/>
          <w:i/>
          <w:iCs/>
          <w:color w:val="303E45"/>
          <w:sz w:val="25"/>
          <w:szCs w:val="25"/>
          <w:lang w:val="en" w:eastAsia="en-GB"/>
        </w:rPr>
        <w:t>9</w:t>
      </w:r>
      <w:r w:rsidRPr="007A33C3">
        <w:rPr>
          <w:rFonts w:ascii="Assistant" w:eastAsia="Times New Roman" w:hAnsi="Assistant" w:cs="Times New Roman"/>
          <w:i/>
          <w:iCs/>
          <w:color w:val="303E45"/>
          <w:sz w:val="25"/>
          <w:szCs w:val="25"/>
          <w:lang w:val="en" w:eastAsia="en-GB"/>
        </w:rPr>
        <w:t xml:space="preserve"> inclusive)</w:t>
      </w:r>
      <w:r w:rsidR="00B274E7">
        <w:rPr>
          <w:rFonts w:ascii="Assistant" w:eastAsia="Times New Roman" w:hAnsi="Assistant" w:cs="Times New Roman"/>
          <w:color w:val="435761"/>
          <w:sz w:val="25"/>
          <w:szCs w:val="25"/>
          <w:lang w:val="en" w:eastAsia="en-GB"/>
        </w:rPr>
        <w:t>.</w:t>
      </w:r>
    </w:p>
    <w:p w14:paraId="3CC57C8B" w14:textId="77777777" w:rsidR="007A33C3" w:rsidRPr="007A33C3" w:rsidRDefault="007A33C3" w:rsidP="007A33C3">
      <w:pPr>
        <w:spacing w:before="150" w:after="150" w:line="240" w:lineRule="auto"/>
        <w:outlineLvl w:val="2"/>
        <w:rPr>
          <w:rFonts w:ascii="Segoe UI" w:eastAsia="Times New Roman" w:hAnsi="Segoe UI" w:cs="Segoe UI"/>
          <w:b/>
          <w:bCs/>
          <w:color w:val="E36C0A" w:themeColor="accent6" w:themeShade="BF"/>
          <w:sz w:val="37"/>
          <w:szCs w:val="37"/>
          <w:lang w:val="en" w:eastAsia="en-GB"/>
        </w:rPr>
      </w:pPr>
      <w:r w:rsidRPr="007A33C3">
        <w:rPr>
          <w:rFonts w:ascii="Segoe UI" w:eastAsia="Times New Roman" w:hAnsi="Segoe UI" w:cs="Segoe UI"/>
          <w:b/>
          <w:bCs/>
          <w:color w:val="E36C0A" w:themeColor="accent6" w:themeShade="BF"/>
          <w:sz w:val="37"/>
          <w:szCs w:val="37"/>
          <w:lang w:val="en" w:eastAsia="en-GB"/>
        </w:rPr>
        <w:t>Not eligible for a surgery flu jab</w:t>
      </w:r>
    </w:p>
    <w:p w14:paraId="7F47A5BA" w14:textId="77777777" w:rsidR="007A33C3" w:rsidRPr="007A33C3" w:rsidRDefault="007A33C3"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sidRPr="007A33C3">
        <w:rPr>
          <w:rFonts w:ascii="Assistant" w:eastAsia="Times New Roman" w:hAnsi="Assistant" w:cs="Times New Roman"/>
          <w:color w:val="435761"/>
          <w:sz w:val="28"/>
          <w:szCs w:val="28"/>
          <w:lang w:val="en" w:eastAsia="en-GB"/>
        </w:rPr>
        <w:t>The following groups cannot have a flu jab at the surgery, but may be eligible elsewhere, such as from employer or school</w:t>
      </w:r>
    </w:p>
    <w:p w14:paraId="7AADCA7A"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Frontline health and social care workers to be vaccinated by their employer</w:t>
      </w:r>
    </w:p>
    <w:p w14:paraId="783D9889" w14:textId="77777777" w:rsidR="007A33C3" w:rsidRPr="007A33C3" w:rsidRDefault="007A33C3" w:rsidP="007A33C3">
      <w:pPr>
        <w:numPr>
          <w:ilvl w:val="0"/>
          <w:numId w:val="10"/>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All frontline health and social care workers should receive a vaccination </w:t>
      </w:r>
      <w:r w:rsidRPr="007A33C3">
        <w:rPr>
          <w:rFonts w:ascii="Assistant" w:eastAsia="Times New Roman" w:hAnsi="Assistant" w:cs="Times New Roman"/>
          <w:b/>
          <w:bCs/>
          <w:color w:val="000000"/>
          <w:sz w:val="25"/>
          <w:szCs w:val="25"/>
          <w:lang w:val="en" w:eastAsia="en-GB"/>
        </w:rPr>
        <w:t>from their employer,</w:t>
      </w:r>
      <w:r w:rsidRPr="007A33C3">
        <w:rPr>
          <w:rFonts w:ascii="Assistant" w:eastAsia="Times New Roman" w:hAnsi="Assistant" w:cs="Times New Roman"/>
          <w:color w:val="435761"/>
          <w:sz w:val="25"/>
          <w:szCs w:val="25"/>
          <w:lang w:val="en" w:eastAsia="en-GB"/>
        </w:rPr>
        <w:t xml:space="preserve"> </w:t>
      </w:r>
      <w:proofErr w:type="gramStart"/>
      <w:r w:rsidRPr="007A33C3">
        <w:rPr>
          <w:rFonts w:ascii="Assistant" w:eastAsia="Times New Roman" w:hAnsi="Assistant" w:cs="Times New Roman"/>
          <w:color w:val="435761"/>
          <w:sz w:val="25"/>
          <w:szCs w:val="25"/>
          <w:lang w:val="en" w:eastAsia="en-GB"/>
        </w:rPr>
        <w:t>in order to</w:t>
      </w:r>
      <w:proofErr w:type="gramEnd"/>
      <w:r w:rsidRPr="007A33C3">
        <w:rPr>
          <w:rFonts w:ascii="Assistant" w:eastAsia="Times New Roman" w:hAnsi="Assistant" w:cs="Times New Roman"/>
          <w:color w:val="435761"/>
          <w:sz w:val="25"/>
          <w:szCs w:val="25"/>
          <w:lang w:val="en" w:eastAsia="en-GB"/>
        </w:rPr>
        <w:t xml:space="preserve"> meet their responsibility to protect their staff and patients and ensure the overall safe running of services.</w:t>
      </w:r>
    </w:p>
    <w:p w14:paraId="6E11C776"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Previous conditions with full recovery or which are now stable</w:t>
      </w:r>
    </w:p>
    <w:p w14:paraId="3B1DF846" w14:textId="77777777" w:rsidR="007A33C3" w:rsidRPr="007A33C3" w:rsidRDefault="007A33C3" w:rsidP="007A33C3">
      <w:pPr>
        <w:numPr>
          <w:ilvl w:val="0"/>
          <w:numId w:val="1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Patients who have previously had chest infections with no residual long term problems are not at any more risk of respiratory complications from developing flu than that of the general population</w:t>
      </w:r>
    </w:p>
    <w:p w14:paraId="07CA5965" w14:textId="77777777" w:rsidR="007A33C3" w:rsidRPr="007A33C3" w:rsidRDefault="007A33C3" w:rsidP="007A33C3">
      <w:pPr>
        <w:numPr>
          <w:ilvl w:val="0"/>
          <w:numId w:val="1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Patients who have previously had treatment for cancer and are now either recovered or stable with no active ongoing radiotherapy or chemotherapy treatment</w:t>
      </w:r>
    </w:p>
    <w:p w14:paraId="773F093F" w14:textId="77777777" w:rsidR="00996416" w:rsidRDefault="00996416" w:rsidP="007A33C3">
      <w:pPr>
        <w:spacing w:before="150" w:after="150" w:line="240" w:lineRule="auto"/>
        <w:outlineLvl w:val="3"/>
        <w:rPr>
          <w:rFonts w:ascii="Segoe UI" w:eastAsia="Times New Roman" w:hAnsi="Segoe UI" w:cs="Segoe UI"/>
          <w:b/>
          <w:bCs/>
          <w:color w:val="57707D"/>
          <w:sz w:val="32"/>
          <w:szCs w:val="32"/>
          <w:lang w:val="en" w:eastAsia="en-GB"/>
        </w:rPr>
      </w:pPr>
    </w:p>
    <w:p w14:paraId="78D42180" w14:textId="5EBC420E"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lastRenderedPageBreak/>
        <w:t>Babies under 6 months of age</w:t>
      </w:r>
    </w:p>
    <w:p w14:paraId="7D1612F9" w14:textId="60184879" w:rsidR="007A33C3" w:rsidRDefault="007A33C3" w:rsidP="007A33C3">
      <w:pPr>
        <w:numPr>
          <w:ilvl w:val="0"/>
          <w:numId w:val="1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Flu jabs are not recommended in children in this age group even in the presence of at-risk conditions</w:t>
      </w:r>
    </w:p>
    <w:p w14:paraId="1EA13E06" w14:textId="77777777" w:rsidR="00B274E7" w:rsidRPr="007A33C3" w:rsidRDefault="00B274E7" w:rsidP="00B274E7">
      <w:pPr>
        <w:spacing w:before="100" w:beforeAutospacing="1" w:after="100" w:afterAutospacing="1" w:line="240" w:lineRule="auto"/>
        <w:rPr>
          <w:rFonts w:ascii="Assistant" w:eastAsia="Times New Roman" w:hAnsi="Assistant" w:cs="Times New Roman"/>
          <w:color w:val="435761"/>
          <w:sz w:val="25"/>
          <w:szCs w:val="25"/>
          <w:lang w:val="en" w:eastAsia="en-GB"/>
        </w:rPr>
      </w:pPr>
    </w:p>
    <w:p w14:paraId="52E2D4D0"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Children to be vaccinated at school</w:t>
      </w:r>
    </w:p>
    <w:p w14:paraId="630B213A" w14:textId="38EB5883" w:rsidR="007A33C3" w:rsidRPr="007A33C3" w:rsidRDefault="007A33C3" w:rsidP="007A33C3">
      <w:pPr>
        <w:numPr>
          <w:ilvl w:val="0"/>
          <w:numId w:val="1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All primary school </w:t>
      </w:r>
      <w:r w:rsidR="00B274E7">
        <w:rPr>
          <w:rFonts w:ascii="Assistant" w:eastAsia="Times New Roman" w:hAnsi="Assistant" w:cs="Times New Roman"/>
          <w:color w:val="435761"/>
          <w:sz w:val="25"/>
          <w:szCs w:val="25"/>
          <w:lang w:val="en" w:eastAsia="en-GB"/>
        </w:rPr>
        <w:t xml:space="preserve">and secondary school children </w:t>
      </w:r>
      <w:r w:rsidRPr="007A33C3">
        <w:rPr>
          <w:rFonts w:ascii="Assistant" w:eastAsia="Times New Roman" w:hAnsi="Assistant" w:cs="Times New Roman"/>
          <w:color w:val="435761"/>
          <w:sz w:val="25"/>
          <w:szCs w:val="25"/>
          <w:lang w:val="en" w:eastAsia="en-GB"/>
        </w:rPr>
        <w:t xml:space="preserve">will be invited separately and vaccinated at school </w:t>
      </w:r>
      <w:r w:rsidR="00B274E7">
        <w:rPr>
          <w:rFonts w:ascii="Assistant" w:eastAsia="Times New Roman" w:hAnsi="Assistant" w:cs="Times New Roman"/>
          <w:color w:val="435761"/>
          <w:sz w:val="25"/>
          <w:szCs w:val="25"/>
          <w:lang w:val="en" w:eastAsia="en-GB"/>
        </w:rPr>
        <w:t xml:space="preserve">- </w:t>
      </w:r>
      <w:r w:rsidRPr="007A33C3">
        <w:rPr>
          <w:rFonts w:ascii="Assistant" w:eastAsia="Times New Roman" w:hAnsi="Assistant" w:cs="Times New Roman"/>
          <w:color w:val="435761"/>
          <w:sz w:val="25"/>
          <w:szCs w:val="25"/>
          <w:lang w:val="en" w:eastAsia="en-GB"/>
        </w:rPr>
        <w:t>(NB: children with at-risk conditions can be vaccinated at the surgery if wished)</w:t>
      </w:r>
    </w:p>
    <w:p w14:paraId="3D069CF7" w14:textId="77777777" w:rsidR="007A33C3" w:rsidRPr="007A33C3" w:rsidRDefault="007A33C3" w:rsidP="007A33C3">
      <w:pPr>
        <w:spacing w:before="100" w:beforeAutospacing="1" w:after="100" w:afterAutospacing="1" w:line="240" w:lineRule="auto"/>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w:t>
      </w:r>
    </w:p>
    <w:p w14:paraId="41C082FA" w14:textId="77777777" w:rsidR="007A33C3" w:rsidRPr="007A33C3" w:rsidRDefault="007A33C3" w:rsidP="007A33C3">
      <w:pPr>
        <w:spacing w:before="150" w:after="150" w:line="240" w:lineRule="auto"/>
        <w:outlineLvl w:val="3"/>
        <w:rPr>
          <w:rFonts w:ascii="Segoe UI" w:eastAsia="Times New Roman" w:hAnsi="Segoe UI" w:cs="Segoe UI"/>
          <w:b/>
          <w:bCs/>
          <w:color w:val="E36C0A" w:themeColor="accent6" w:themeShade="BF"/>
          <w:sz w:val="32"/>
          <w:szCs w:val="32"/>
          <w:lang w:val="en" w:eastAsia="en-GB"/>
        </w:rPr>
      </w:pPr>
      <w:r w:rsidRPr="007A33C3">
        <w:rPr>
          <w:rFonts w:ascii="Segoe UI" w:eastAsia="Times New Roman" w:hAnsi="Segoe UI" w:cs="Segoe UI"/>
          <w:b/>
          <w:bCs/>
          <w:color w:val="E36C0A" w:themeColor="accent6" w:themeShade="BF"/>
          <w:sz w:val="32"/>
          <w:szCs w:val="32"/>
          <w:lang w:val="en" w:eastAsia="en-GB"/>
        </w:rPr>
        <w:t>Non-eligible patients wishing the flu jab privately</w:t>
      </w:r>
    </w:p>
    <w:p w14:paraId="116D8318" w14:textId="7EF9D43E" w:rsidR="007A33C3" w:rsidRPr="007A33C3" w:rsidRDefault="007A33C3" w:rsidP="007A33C3">
      <w:pPr>
        <w:numPr>
          <w:ilvl w:val="0"/>
          <w:numId w:val="1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Unfortunately, though we would be happy to do so, </w:t>
      </w:r>
      <w:proofErr w:type="gramStart"/>
      <w:r w:rsidRPr="007A33C3">
        <w:rPr>
          <w:rFonts w:ascii="Assistant" w:eastAsia="Times New Roman" w:hAnsi="Assistant" w:cs="Times New Roman"/>
          <w:color w:val="435761"/>
          <w:sz w:val="25"/>
          <w:szCs w:val="25"/>
          <w:lang w:val="en" w:eastAsia="en-GB"/>
        </w:rPr>
        <w:t>unfair</w:t>
      </w:r>
      <w:proofErr w:type="gramEnd"/>
      <w:r w:rsidRPr="007A33C3">
        <w:rPr>
          <w:rFonts w:ascii="Assistant" w:eastAsia="Times New Roman" w:hAnsi="Assistant" w:cs="Times New Roman"/>
          <w:color w:val="435761"/>
          <w:sz w:val="25"/>
          <w:szCs w:val="25"/>
          <w:lang w:val="en" w:eastAsia="en-GB"/>
        </w:rPr>
        <w:t xml:space="preserve"> and restrictive clauses in our contract mean that, unlike pharmacies and supermarkets, we are not permitted to offer flu jabs to any of our non-eligible patients privately</w:t>
      </w:r>
      <w:r w:rsidR="00B274E7">
        <w:rPr>
          <w:rFonts w:ascii="Assistant" w:eastAsia="Times New Roman" w:hAnsi="Assistant" w:cs="Times New Roman"/>
          <w:color w:val="435761"/>
          <w:sz w:val="25"/>
          <w:szCs w:val="25"/>
          <w:lang w:val="en" w:eastAsia="en-GB"/>
        </w:rPr>
        <w:t>.</w:t>
      </w:r>
    </w:p>
    <w:p w14:paraId="314AF421" w14:textId="77777777" w:rsidR="007A33C3" w:rsidRPr="007A33C3" w:rsidRDefault="007A33C3" w:rsidP="007A33C3">
      <w:p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
    <w:p w14:paraId="2384699C" w14:textId="77777777" w:rsidR="00817B5B" w:rsidRDefault="00817B5B"/>
    <w:sectPr w:rsidR="00817B5B" w:rsidSect="007A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031"/>
    <w:multiLevelType w:val="multilevel"/>
    <w:tmpl w:val="3B9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E09C7"/>
    <w:multiLevelType w:val="multilevel"/>
    <w:tmpl w:val="6D6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555D"/>
    <w:multiLevelType w:val="multilevel"/>
    <w:tmpl w:val="4F9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4901"/>
    <w:multiLevelType w:val="multilevel"/>
    <w:tmpl w:val="F984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D5775"/>
    <w:multiLevelType w:val="multilevel"/>
    <w:tmpl w:val="F36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0B5F"/>
    <w:multiLevelType w:val="multilevel"/>
    <w:tmpl w:val="C94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75ADB"/>
    <w:multiLevelType w:val="multilevel"/>
    <w:tmpl w:val="8282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33D8F"/>
    <w:multiLevelType w:val="multilevel"/>
    <w:tmpl w:val="B69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25C42"/>
    <w:multiLevelType w:val="multilevel"/>
    <w:tmpl w:val="2FB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4DBD"/>
    <w:multiLevelType w:val="multilevel"/>
    <w:tmpl w:val="18F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A5DE9"/>
    <w:multiLevelType w:val="multilevel"/>
    <w:tmpl w:val="F4C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A7B6B"/>
    <w:multiLevelType w:val="multilevel"/>
    <w:tmpl w:val="373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62D3C"/>
    <w:multiLevelType w:val="multilevel"/>
    <w:tmpl w:val="3CF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F1FC0"/>
    <w:multiLevelType w:val="multilevel"/>
    <w:tmpl w:val="81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3"/>
  </w:num>
  <w:num w:numId="4">
    <w:abstractNumId w:val="0"/>
  </w:num>
  <w:num w:numId="5">
    <w:abstractNumId w:val="9"/>
  </w:num>
  <w:num w:numId="6">
    <w:abstractNumId w:val="11"/>
  </w:num>
  <w:num w:numId="7">
    <w:abstractNumId w:val="2"/>
  </w:num>
  <w:num w:numId="8">
    <w:abstractNumId w:val="5"/>
  </w:num>
  <w:num w:numId="9">
    <w:abstractNumId w:val="12"/>
  </w:num>
  <w:num w:numId="10">
    <w:abstractNumId w:val="1"/>
  </w:num>
  <w:num w:numId="11">
    <w:abstractNumId w:val="4"/>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C3"/>
    <w:rsid w:val="007A33C3"/>
    <w:rsid w:val="00817B5B"/>
    <w:rsid w:val="00996416"/>
    <w:rsid w:val="00B274E7"/>
    <w:rsid w:val="00B618EB"/>
    <w:rsid w:val="00B67F41"/>
    <w:rsid w:val="00E0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8967"/>
  <w15:docId w15:val="{2199FFDB-EE67-4442-B1EB-284F1000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90527">
      <w:bodyDiv w:val="1"/>
      <w:marLeft w:val="0"/>
      <w:marRight w:val="0"/>
      <w:marTop w:val="300"/>
      <w:marBottom w:val="1950"/>
      <w:divBdr>
        <w:top w:val="none" w:sz="0" w:space="0" w:color="auto"/>
        <w:left w:val="none" w:sz="0" w:space="0" w:color="auto"/>
        <w:bottom w:val="none" w:sz="0" w:space="0" w:color="auto"/>
        <w:right w:val="none" w:sz="0" w:space="0" w:color="auto"/>
      </w:divBdr>
      <w:divsChild>
        <w:div w:id="822236217">
          <w:marLeft w:val="3450"/>
          <w:marRight w:val="0"/>
          <w:marTop w:val="0"/>
          <w:marBottom w:val="0"/>
          <w:divBdr>
            <w:top w:val="none" w:sz="0" w:space="0" w:color="auto"/>
            <w:left w:val="none" w:sz="0" w:space="0" w:color="auto"/>
            <w:bottom w:val="none" w:sz="0" w:space="0" w:color="auto"/>
            <w:right w:val="none" w:sz="0" w:space="0" w:color="auto"/>
          </w:divBdr>
          <w:divsChild>
            <w:div w:id="1409771709">
              <w:marLeft w:val="0"/>
              <w:marRight w:val="0"/>
              <w:marTop w:val="0"/>
              <w:marBottom w:val="0"/>
              <w:divBdr>
                <w:top w:val="none" w:sz="0" w:space="0" w:color="auto"/>
                <w:left w:val="none" w:sz="0" w:space="0" w:color="auto"/>
                <w:bottom w:val="none" w:sz="0" w:space="0" w:color="auto"/>
                <w:right w:val="none" w:sz="0" w:space="0" w:color="auto"/>
              </w:divBdr>
              <w:divsChild>
                <w:div w:id="402338186">
                  <w:marLeft w:val="0"/>
                  <w:marRight w:val="0"/>
                  <w:marTop w:val="0"/>
                  <w:marBottom w:val="0"/>
                  <w:divBdr>
                    <w:top w:val="none" w:sz="0" w:space="0" w:color="auto"/>
                    <w:left w:val="none" w:sz="0" w:space="0" w:color="auto"/>
                    <w:bottom w:val="none" w:sz="0" w:space="0" w:color="auto"/>
                    <w:right w:val="none" w:sz="0" w:space="0" w:color="auto"/>
                  </w:divBdr>
                  <w:divsChild>
                    <w:div w:id="2096244931">
                      <w:marLeft w:val="0"/>
                      <w:marRight w:val="0"/>
                      <w:marTop w:val="0"/>
                      <w:marBottom w:val="0"/>
                      <w:divBdr>
                        <w:top w:val="none" w:sz="0" w:space="0" w:color="auto"/>
                        <w:left w:val="none" w:sz="0" w:space="0" w:color="auto"/>
                        <w:bottom w:val="none" w:sz="0" w:space="0" w:color="auto"/>
                        <w:right w:val="none" w:sz="0" w:space="0" w:color="auto"/>
                      </w:divBdr>
                    </w:div>
                    <w:div w:id="348991689">
                      <w:marLeft w:val="0"/>
                      <w:marRight w:val="0"/>
                      <w:marTop w:val="0"/>
                      <w:marBottom w:val="0"/>
                      <w:divBdr>
                        <w:top w:val="none" w:sz="0" w:space="0" w:color="auto"/>
                        <w:left w:val="none" w:sz="0" w:space="0" w:color="auto"/>
                        <w:bottom w:val="none" w:sz="0" w:space="0" w:color="auto"/>
                        <w:right w:val="none" w:sz="0" w:space="0" w:color="auto"/>
                      </w:divBdr>
                    </w:div>
                  </w:divsChild>
                </w:div>
                <w:div w:id="1470979624">
                  <w:marLeft w:val="0"/>
                  <w:marRight w:val="0"/>
                  <w:marTop w:val="0"/>
                  <w:marBottom w:val="0"/>
                  <w:divBdr>
                    <w:top w:val="none" w:sz="0" w:space="0" w:color="auto"/>
                    <w:left w:val="none" w:sz="0" w:space="0" w:color="auto"/>
                    <w:bottom w:val="none" w:sz="0" w:space="0" w:color="auto"/>
                    <w:right w:val="none" w:sz="0" w:space="0" w:color="auto"/>
                  </w:divBdr>
                  <w:divsChild>
                    <w:div w:id="690447788">
                      <w:marLeft w:val="0"/>
                      <w:marRight w:val="0"/>
                      <w:marTop w:val="0"/>
                      <w:marBottom w:val="0"/>
                      <w:divBdr>
                        <w:top w:val="none" w:sz="0" w:space="0" w:color="auto"/>
                        <w:left w:val="none" w:sz="0" w:space="0" w:color="auto"/>
                        <w:bottom w:val="none" w:sz="0" w:space="0" w:color="auto"/>
                        <w:right w:val="none" w:sz="0" w:space="0" w:color="auto"/>
                      </w:divBdr>
                    </w:div>
                    <w:div w:id="12738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Varey Linda</dc:creator>
  <cp:lastModifiedBy>VAREY, Linda (PARKWAY MEDICAL GROUP)</cp:lastModifiedBy>
  <cp:revision>4</cp:revision>
  <dcterms:created xsi:type="dcterms:W3CDTF">2022-08-31T10:20:00Z</dcterms:created>
  <dcterms:modified xsi:type="dcterms:W3CDTF">2022-08-31T10:26:00Z</dcterms:modified>
</cp:coreProperties>
</file>